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F1E" w:rsidRDefault="00A41B84">
      <w:pPr>
        <w:rPr>
          <w:rFonts w:ascii="Arial" w:hAnsi="Arial" w:cs="Arial"/>
          <w:color w:val="484C51"/>
          <w:sz w:val="20"/>
          <w:szCs w:val="20"/>
        </w:rPr>
      </w:pPr>
      <w:r>
        <w:rPr>
          <w:rFonts w:ascii="Arial" w:hAnsi="Arial" w:cs="Arial"/>
          <w:color w:val="484C51"/>
          <w:sz w:val="20"/>
          <w:szCs w:val="20"/>
        </w:rPr>
        <w:t xml:space="preserve">АЛГОРИТМЫ действий руководителя и педагогического состава в случае возникновения ЧС в школе </w:t>
      </w:r>
    </w:p>
    <w:p w:rsidR="001E1020" w:rsidRDefault="00A41B84">
      <w:bookmarkStart w:id="0" w:name="_GoBack"/>
      <w:bookmarkEnd w:id="0"/>
      <w:r>
        <w:rPr>
          <w:rFonts w:ascii="Arial" w:hAnsi="Arial" w:cs="Arial"/>
          <w:color w:val="484C51"/>
          <w:sz w:val="20"/>
          <w:szCs w:val="20"/>
        </w:rPr>
        <w:t xml:space="preserve">1. Провести визуальный осмотр подозрительного предмета (вещества, сумки, пакета и т.п.), определить его характер и попытаться установить владельца. 2. Немедленно сообщить (по возможности) полную информацию о находке в дежурную часть ближайшего органа внутренних дел (точное место нахождения, вид, форма, размеры, время обнаружения и т.п.). 3. Обеспечить эвакуацию детей и персонала из опасной зоны. При эвакуации ввести план действий по предупреждению и ликвидации чрезвычайной ситуации. 4. Вызвать к месту происшествия аварийные службы (пожарную и медицинскую). 5. Принять меры по охране здания и территории школы с целью недопущения на опасную зону лиц, не связанных с предотвращением данного происшествия. 6. Организовать отключение бытовых и производственных коммуникаций (газа, света, </w:t>
      </w:r>
      <w:proofErr w:type="spellStart"/>
      <w:r>
        <w:rPr>
          <w:rFonts w:ascii="Arial" w:hAnsi="Arial" w:cs="Arial"/>
          <w:color w:val="484C51"/>
          <w:sz w:val="20"/>
          <w:szCs w:val="20"/>
        </w:rPr>
        <w:t>и.т.д</w:t>
      </w:r>
      <w:proofErr w:type="spellEnd"/>
      <w:r>
        <w:rPr>
          <w:rFonts w:ascii="Arial" w:hAnsi="Arial" w:cs="Arial"/>
          <w:color w:val="484C51"/>
          <w:sz w:val="20"/>
          <w:szCs w:val="20"/>
        </w:rPr>
        <w:t xml:space="preserve">.). 7. Привести в готовность все средства пожаротушения в школе (огнетушители, внутренние пожарные краны и др.). 8. Обеспечить возможность беспрепятственного подъезда к школе автомашин полиции, бригад скорой помощи, органов управления по делам ГО и ЧС. 9. Встретить следственно-оперативную группу ОВД и оказать посильную помощь при проведении оперативно-следственных действий. К занятиям в школе приступить только после выдачи акта об отсутствии взрывного устройства в школе за подписью начальника следственно-оперативной группы ОВД.   б) Сообщение о заложенном взрывном устройстве. 1. При получении сообщения об угрозе взрыва по телефону попытайтесь установить номер абонента и место, откуда он звонит. 2. Зафиксировать точное время начала разговора, его продолжительность и окончание разговора. 3. О полученной информации немедленно доложить директору школы – интерната, в его отсутствие дежурному администратору. 4. Полученную информацию немедленно передать в ОВД. 5. Постараться запомнить разговор и записать его дословно на бумаге. 6. </w:t>
      </w:r>
      <w:proofErr w:type="gramStart"/>
      <w:r>
        <w:rPr>
          <w:rFonts w:ascii="Arial" w:hAnsi="Arial" w:cs="Arial"/>
          <w:color w:val="484C51"/>
          <w:sz w:val="20"/>
          <w:szCs w:val="20"/>
        </w:rPr>
        <w:t>При разговоре обратить внимание на пол звонившего, возраст, голос (фонетику), темп речи (быстрая, медленная), произношение (отчетливое, с заиканием, шепелявое, акцент). 7.</w:t>
      </w:r>
      <w:proofErr w:type="gramEnd"/>
      <w:r>
        <w:rPr>
          <w:rFonts w:ascii="Arial" w:hAnsi="Arial" w:cs="Arial"/>
          <w:color w:val="484C51"/>
          <w:sz w:val="20"/>
          <w:szCs w:val="20"/>
        </w:rPr>
        <w:t xml:space="preserve"> Постараться отметить звуковой фон (шум автомашин или железнодорожного транспорта, магазина, водоема и т.п.). 8. Отметить характер звонка – городской или междугородный. 9. </w:t>
      </w:r>
      <w:proofErr w:type="gramStart"/>
      <w:r>
        <w:rPr>
          <w:rFonts w:ascii="Arial" w:hAnsi="Arial" w:cs="Arial"/>
          <w:color w:val="484C51"/>
          <w:sz w:val="20"/>
          <w:szCs w:val="20"/>
        </w:rPr>
        <w:t>В ходе разговора постараться получить ответ на следующие вопросы: - куда, кому звонит человек? - какие конкретные требования выдвигает (лично или выступает в роли посредника)?; - на каких условиях он (она, они) согласны отказаться от задуманного или пойти на уступки?; - как и когда с ним можно связаться?; - кому вы можете, должны или обязаны сообщить об этом звонке? 10.</w:t>
      </w:r>
      <w:proofErr w:type="gramEnd"/>
      <w:r>
        <w:rPr>
          <w:rFonts w:ascii="Arial" w:hAnsi="Arial" w:cs="Arial"/>
          <w:color w:val="484C51"/>
          <w:sz w:val="20"/>
          <w:szCs w:val="20"/>
        </w:rPr>
        <w:t xml:space="preserve"> Постараться добиться от вышедшего на связь максимальной отсрочки по времени, для доведения его требований до должностных лиц или для принятия руководством решения. 11. При налич</w:t>
      </w:r>
      <w:proofErr w:type="gramStart"/>
      <w:r>
        <w:rPr>
          <w:rFonts w:ascii="Arial" w:hAnsi="Arial" w:cs="Arial"/>
          <w:color w:val="484C51"/>
          <w:sz w:val="20"/>
          <w:szCs w:val="20"/>
        </w:rPr>
        <w:t>ии АО</w:t>
      </w:r>
      <w:proofErr w:type="gramEnd"/>
      <w:r>
        <w:rPr>
          <w:rFonts w:ascii="Arial" w:hAnsi="Arial" w:cs="Arial"/>
          <w:color w:val="484C51"/>
          <w:sz w:val="20"/>
          <w:szCs w:val="20"/>
        </w:rPr>
        <w:t>Н (автоматический определитель номера) обязательно записать определившийся номер. 12. После окончания разговора с анонимом не кладите трубку на рычаг телефона. Принять меры по установлению номера телефона, с которого звонил ан</w:t>
      </w:r>
      <w:proofErr w:type="gramStart"/>
      <w:r>
        <w:rPr>
          <w:rFonts w:ascii="Arial" w:hAnsi="Arial" w:cs="Arial"/>
          <w:color w:val="484C51"/>
          <w:sz w:val="20"/>
          <w:szCs w:val="20"/>
        </w:rPr>
        <w:t xml:space="preserve"> П</w:t>
      </w:r>
      <w:proofErr w:type="gramEnd"/>
      <w:r>
        <w:rPr>
          <w:rFonts w:ascii="Arial" w:hAnsi="Arial" w:cs="Arial"/>
          <w:color w:val="484C51"/>
          <w:sz w:val="20"/>
          <w:szCs w:val="20"/>
        </w:rPr>
        <w:t>ри срабатывании взрывного устройства. 1. Доложить администрации школы 2. Сообщить о случившемся дежурному ОВД (место взрыва, наличие пострадавших). 3. Незамедлительно вызвать скорую медицинскую помощь, противопожарную службу. 4. Организовать эвакуацию учащихся и персонала из школы, на безопасное расстояние. 5. Установить место сбора пострадавших. Своевременно оказать первую медицинскую помощь пострадавшим до прибытия бригады «скорой помощи». 6. Обеспечить возможность беспрепятственного подъезда к школе автомашин скорой помощи, пожарных и оперативных машин ОВД. 7. Выяснить, кто мог находиться в эпицентре взрыва при срабатывании взрывного устройства (по возможности иметь поименный список пострадавших). 8. Оказать посильную помощь сотрудникам ОВД при проведении оперативно-следственных действий. При захвате школьников или персонала школы в заложники.   1. Сообщить о случившемся руководителю школы 2. Сообщить о случившемся дежурному ОВД. 3. Немедленно вывести персонал и учащихся, находящихся вне зоны территории контролируемой напавшим. 4. Организовать проверку учащихся, учителей и персонала (для дальнейшего предоставления списка в штаб силовых структур прибывших на место совершения преступления). 5. Сообщить все известные сведения, которыми обладаете о напавших и захваченных ими заложниках. 6. В дальнейшем выполнять указания руководителей и членов созданного временного объединенного оперативного штаба силовых подразделений.   Руководитель службы безопасности /подпись/ В.В. Белоконь</w:t>
      </w:r>
      <w:r>
        <w:rPr>
          <w:rFonts w:ascii="Arial" w:hAnsi="Arial" w:cs="Arial"/>
          <w:color w:val="484C51"/>
          <w:sz w:val="20"/>
          <w:szCs w:val="20"/>
        </w:rPr>
        <w:br/>
      </w:r>
      <w:r>
        <w:rPr>
          <w:rFonts w:ascii="Arial" w:hAnsi="Arial" w:cs="Arial"/>
          <w:color w:val="484C51"/>
          <w:sz w:val="20"/>
          <w:szCs w:val="20"/>
        </w:rPr>
        <w:br/>
      </w:r>
      <w:r>
        <w:rPr>
          <w:rFonts w:ascii="Arial" w:hAnsi="Arial" w:cs="Arial"/>
          <w:color w:val="484C51"/>
          <w:sz w:val="20"/>
          <w:szCs w:val="20"/>
        </w:rPr>
        <w:lastRenderedPageBreak/>
        <w:t>© Ссылка на источник:</w:t>
      </w:r>
      <w:r>
        <w:rPr>
          <w:rStyle w:val="apple-converted-space"/>
          <w:rFonts w:ascii="Arial" w:hAnsi="Arial" w:cs="Arial"/>
          <w:color w:val="484C51"/>
          <w:sz w:val="20"/>
          <w:szCs w:val="20"/>
        </w:rPr>
        <w:t> </w:t>
      </w:r>
      <w:hyperlink r:id="rId5" w:history="1">
        <w:r>
          <w:rPr>
            <w:rStyle w:val="a3"/>
            <w:rFonts w:ascii="Arial" w:hAnsi="Arial" w:cs="Arial"/>
            <w:color w:val="1E85A8"/>
            <w:sz w:val="20"/>
            <w:szCs w:val="20"/>
            <w:u w:val="none"/>
          </w:rPr>
          <w:t>http://sch354c.mskobr.ru/info_add/security/algoritmy_dejstvij_rukovoditelya_i_pedagogicheskogo_sostava_v_sluchae_vozniknoveniya_chs_v_shkole/</w:t>
        </w:r>
      </w:hyperlink>
    </w:p>
    <w:sectPr w:rsidR="001E10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B84"/>
    <w:rsid w:val="001E1020"/>
    <w:rsid w:val="00A41B84"/>
    <w:rsid w:val="00A5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41B84"/>
  </w:style>
  <w:style w:type="character" w:styleId="a3">
    <w:name w:val="Hyperlink"/>
    <w:basedOn w:val="a0"/>
    <w:uiPriority w:val="99"/>
    <w:semiHidden/>
    <w:unhideWhenUsed/>
    <w:rsid w:val="00A41B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41B84"/>
  </w:style>
  <w:style w:type="character" w:styleId="a3">
    <w:name w:val="Hyperlink"/>
    <w:basedOn w:val="a0"/>
    <w:uiPriority w:val="99"/>
    <w:semiHidden/>
    <w:unhideWhenUsed/>
    <w:rsid w:val="00A41B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ch354c.mskobr.ru/info_add/security/algoritmy_dejstvij_rukovoditelya_i_pedagogicheskogo_sostava_v_sluchae_vozniknoveniya_chs_v_shkol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728</Words>
  <Characters>4151</Characters>
  <Application>Microsoft Office Word</Application>
  <DocSecurity>0</DocSecurity>
  <Lines>34</Lines>
  <Paragraphs>9</Paragraphs>
  <ScaleCrop>false</ScaleCrop>
  <Company/>
  <LinksUpToDate>false</LinksUpToDate>
  <CharactersWithSpaces>4870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2017-03-01T08:22:00Z</dcterms:created>
  <dcterms:modified xsi:type="dcterms:W3CDTF">2017-03-02T07:41:00Z</dcterms:modified>
</cp:coreProperties>
</file>